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附件：</w:t>
      </w:r>
    </w:p>
    <w:tbl>
      <w:tblPr>
        <w:tblStyle w:val="2"/>
        <w:tblpPr w:leftFromText="180" w:rightFromText="180" w:vertAnchor="text" w:horzAnchor="page" w:tblpX="1030" w:tblpY="466"/>
        <w:tblOverlap w:val="never"/>
        <w:tblW w:w="591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208"/>
        <w:gridCol w:w="765"/>
        <w:gridCol w:w="960"/>
        <w:gridCol w:w="720"/>
        <w:gridCol w:w="1536"/>
        <w:gridCol w:w="1524"/>
        <w:gridCol w:w="780"/>
        <w:gridCol w:w="1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lang w:eastAsia="zh-CN"/>
              </w:rPr>
              <w:t>裕溪口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街道面向全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lang w:eastAsia="zh-CN"/>
              </w:rPr>
              <w:t>社会公开招聘街道、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社区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工作者职位表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职位类别</w:t>
            </w:r>
          </w:p>
        </w:tc>
        <w:tc>
          <w:tcPr>
            <w:tcW w:w="37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职位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代码</w:t>
            </w:r>
          </w:p>
        </w:tc>
        <w:tc>
          <w:tcPr>
            <w:tcW w:w="4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187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报考资格条件</w:t>
            </w:r>
          </w:p>
        </w:tc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9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A岗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YXK-A岗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>
              <w:rPr>
                <w:rFonts w:ascii="仿宋_GB2312" w:hAnsi="Tahoma" w:eastAsia="仿宋_GB2312" w:cs="Tahoma"/>
                <w:color w:val="auto"/>
                <w:sz w:val="20"/>
                <w:szCs w:val="20"/>
                <w:highlight w:val="none"/>
              </w:rPr>
              <w:t>具有</w:t>
            </w:r>
            <w:r>
              <w:rPr>
                <w:rFonts w:hint="eastAsia" w:ascii="仿宋_GB2312" w:hAnsi="Tahoma" w:eastAsia="仿宋_GB2312" w:cs="Tahoma"/>
                <w:color w:val="auto"/>
                <w:sz w:val="20"/>
                <w:szCs w:val="20"/>
                <w:highlight w:val="none"/>
                <w:lang w:eastAsia="zh-CN"/>
              </w:rPr>
              <w:t>国家承认的本科</w:t>
            </w:r>
            <w:r>
              <w:rPr>
                <w:rFonts w:ascii="仿宋_GB2312" w:hAnsi="Tahoma" w:eastAsia="仿宋_GB2312" w:cs="Tahoma"/>
                <w:color w:val="auto"/>
                <w:sz w:val="20"/>
                <w:szCs w:val="20"/>
                <w:highlight w:val="none"/>
              </w:rPr>
              <w:t>及以上文化程度</w:t>
            </w:r>
            <w:r>
              <w:rPr>
                <w:rFonts w:hint="eastAsia" w:ascii="仿宋_GB2312" w:hAnsi="Tahoma" w:eastAsia="仿宋_GB2312" w:cs="Tahoma"/>
                <w:color w:val="auto"/>
                <w:sz w:val="20"/>
                <w:szCs w:val="20"/>
                <w:highlight w:val="none"/>
                <w:lang w:eastAsia="zh-CN"/>
              </w:rPr>
              <w:t>，并持有学士学位</w:t>
            </w:r>
            <w:r>
              <w:rPr>
                <w:rFonts w:ascii="仿宋_GB2312" w:hAnsi="Tahoma" w:eastAsia="仿宋_GB2312" w:cs="Tahoma"/>
                <w:color w:val="auto"/>
                <w:sz w:val="20"/>
                <w:szCs w:val="20"/>
                <w:highlight w:val="none"/>
              </w:rPr>
              <w:t>。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岁及以下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（19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以后出生）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1: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B岗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YXK-B岗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>
              <w:rPr>
                <w:rFonts w:ascii="仿宋_GB2312" w:hAnsi="Tahoma" w:eastAsia="仿宋_GB2312" w:cs="Tahoma"/>
                <w:color w:val="auto"/>
                <w:sz w:val="20"/>
                <w:szCs w:val="20"/>
                <w:highlight w:val="none"/>
              </w:rPr>
              <w:t>具有</w:t>
            </w:r>
            <w:r>
              <w:rPr>
                <w:rFonts w:hint="eastAsia" w:ascii="仿宋_GB2312" w:hAnsi="Tahoma" w:eastAsia="仿宋_GB2312" w:cs="Tahoma"/>
                <w:color w:val="auto"/>
                <w:sz w:val="20"/>
                <w:szCs w:val="20"/>
                <w:highlight w:val="none"/>
                <w:lang w:eastAsia="zh-CN"/>
              </w:rPr>
              <w:t>国家承认的本科</w:t>
            </w:r>
            <w:r>
              <w:rPr>
                <w:rFonts w:ascii="仿宋_GB2312" w:hAnsi="Tahoma" w:eastAsia="仿宋_GB2312" w:cs="Tahoma"/>
                <w:color w:val="auto"/>
                <w:sz w:val="20"/>
                <w:szCs w:val="20"/>
                <w:highlight w:val="none"/>
              </w:rPr>
              <w:t>及以上文化程度</w:t>
            </w:r>
            <w:r>
              <w:rPr>
                <w:rFonts w:hint="eastAsia" w:ascii="仿宋_GB2312" w:hAnsi="Tahoma" w:eastAsia="仿宋_GB2312" w:cs="Tahoma"/>
                <w:color w:val="auto"/>
                <w:sz w:val="20"/>
                <w:szCs w:val="20"/>
                <w:highlight w:val="none"/>
                <w:lang w:eastAsia="zh-CN"/>
              </w:rPr>
              <w:t>，并持有学士学位</w:t>
            </w:r>
            <w:r>
              <w:rPr>
                <w:rFonts w:ascii="仿宋_GB2312" w:hAnsi="Tahoma" w:eastAsia="仿宋_GB2312" w:cs="Tahoma"/>
                <w:color w:val="auto"/>
                <w:sz w:val="20"/>
                <w:szCs w:val="20"/>
                <w:highlight w:val="none"/>
              </w:rPr>
              <w:t>。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岁及以下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（19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以后出生）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1: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NmVhMGFiZWIwYjE3Mzc3OGFmM2MwNzYyZTQ2NzIifQ=="/>
  </w:docVars>
  <w:rsids>
    <w:rsidRoot w:val="00000000"/>
    <w:rsid w:val="4EF8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2022-10-21T10:23:08Z</dcterms:created>
  <dc:creator>Administrator</dc:creator>
  <cp:lastModifiedBy>范曉娟</cp:lastModifiedBy>
  <dcterms:modified xsi:type="dcterms:W3CDTF">2022-10-21T10:24:09Z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3ED8CED862354998982180B36E32DA29</vt:lpwstr>
  </property>
</Properties>
</file>