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繁昌区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事业单位急需紧缺专业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高水平人才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报名资格审查表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16"/>
        <w:gridCol w:w="9"/>
        <w:gridCol w:w="123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、专业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、专业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sz w:val="24"/>
        </w:rPr>
        <w:t>者认真阅读《关于繁昌区2023年事业单位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引进</w:t>
      </w:r>
      <w:r>
        <w:rPr>
          <w:rFonts w:hint="eastAsia" w:ascii="仿宋_GB2312" w:hAnsi="宋体" w:eastAsia="仿宋_GB2312"/>
          <w:color w:val="000000"/>
          <w:sz w:val="24"/>
        </w:rPr>
        <w:t>急需紧缺专业高水平人才的公告》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面谈</w:t>
      </w:r>
      <w:r>
        <w:rPr>
          <w:rFonts w:hint="eastAsia" w:ascii="仿宋_GB2312" w:hAnsi="宋体" w:eastAsia="仿宋_GB2312"/>
          <w:color w:val="000000"/>
          <w:sz w:val="24"/>
        </w:rPr>
        <w:t>或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引进</w:t>
      </w:r>
      <w:r>
        <w:rPr>
          <w:rFonts w:hint="eastAsia" w:ascii="仿宋_GB2312" w:hAnsi="宋体" w:eastAsia="仿宋_GB2312"/>
          <w:color w:val="000000"/>
          <w:sz w:val="24"/>
        </w:rPr>
        <w:t>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.个人简历从大学期间开始填写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>
      <w:pPr>
        <w:spacing w:line="360" w:lineRule="exact"/>
        <w:ind w:left="719" w:leftChars="228" w:hanging="240" w:hangingChars="100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6.本表直接使用WORD版，不用手写。</w:t>
      </w:r>
    </w:p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00406455"/>
    <w:rsid w:val="000634F3"/>
    <w:rsid w:val="0009284F"/>
    <w:rsid w:val="001E3143"/>
    <w:rsid w:val="00211277"/>
    <w:rsid w:val="00222BB7"/>
    <w:rsid w:val="00261549"/>
    <w:rsid w:val="002F7F7F"/>
    <w:rsid w:val="003535F8"/>
    <w:rsid w:val="003E7466"/>
    <w:rsid w:val="00406455"/>
    <w:rsid w:val="00475424"/>
    <w:rsid w:val="00504D5B"/>
    <w:rsid w:val="00557D84"/>
    <w:rsid w:val="0057736E"/>
    <w:rsid w:val="00652FF7"/>
    <w:rsid w:val="00691552"/>
    <w:rsid w:val="00795A50"/>
    <w:rsid w:val="00797CB3"/>
    <w:rsid w:val="00806405"/>
    <w:rsid w:val="00894F0D"/>
    <w:rsid w:val="00932278"/>
    <w:rsid w:val="009B7FA3"/>
    <w:rsid w:val="00A427E5"/>
    <w:rsid w:val="00AF76AC"/>
    <w:rsid w:val="00B71966"/>
    <w:rsid w:val="00BF01EC"/>
    <w:rsid w:val="00C458ED"/>
    <w:rsid w:val="00C53D0F"/>
    <w:rsid w:val="00CD028F"/>
    <w:rsid w:val="00E53491"/>
    <w:rsid w:val="00E860F7"/>
    <w:rsid w:val="00F31AB4"/>
    <w:rsid w:val="00F543AB"/>
    <w:rsid w:val="00FA6F6F"/>
    <w:rsid w:val="03F726AA"/>
    <w:rsid w:val="14290F74"/>
    <w:rsid w:val="23487F18"/>
    <w:rsid w:val="25264152"/>
    <w:rsid w:val="273D0C76"/>
    <w:rsid w:val="309476B5"/>
    <w:rsid w:val="3B2A06D2"/>
    <w:rsid w:val="3BFD5E0E"/>
    <w:rsid w:val="45FE663C"/>
    <w:rsid w:val="56FA5091"/>
    <w:rsid w:val="5A873D04"/>
    <w:rsid w:val="5B2764B4"/>
    <w:rsid w:val="5ED92CC6"/>
    <w:rsid w:val="61691AA3"/>
    <w:rsid w:val="62196550"/>
    <w:rsid w:val="67DC6F76"/>
    <w:rsid w:val="6EAA0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419</Words>
  <Characters>431</Characters>
  <Lines>3</Lines>
  <Paragraphs>1</Paragraphs>
  <TotalTime>4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2016-11-01T01:36:00Z</dcterms:created>
  <dc:creator>User</dc:creator>
  <cp:lastModifiedBy>夏日午后晒太阳</cp:lastModifiedBy>
  <cp:lastPrinted>2022-12-29T03:03:00Z</cp:lastPrinted>
  <dcterms:modified xsi:type="dcterms:W3CDTF">2023-01-18T09:51:30Z</dcterms:modified>
  <dc:title>事业单位公开招聘工作人员考察鉴定表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2CBDD6B87215455AAA9252B7C66ECCDF</vt:lpwstr>
  </property>
</Properties>
</file>