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600" w:lineRule="atLeast"/>
        <w:ind w:right="0"/>
        <w:jc w:val="center"/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2023年芜湖市繁昌区第</w:t>
      </w:r>
      <w:r>
        <w:rPr>
          <w:rFonts w:hint="eastAsia" w:eastAsia="方正小标宋简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二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批次引进“人才蓄水池”工作人员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600" w:lineRule="atLeast"/>
        <w:ind w:right="0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报名资格审查表</w:t>
      </w:r>
      <w:bookmarkStart w:id="0" w:name="_GoBack"/>
      <w:bookmarkEnd w:id="0"/>
    </w:p>
    <w:tbl>
      <w:tblPr>
        <w:tblStyle w:val="6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11"/>
        <w:gridCol w:w="724"/>
        <w:gridCol w:w="276"/>
        <w:gridCol w:w="716"/>
        <w:gridCol w:w="341"/>
        <w:gridCol w:w="716"/>
        <w:gridCol w:w="36"/>
        <w:gridCol w:w="457"/>
        <w:gridCol w:w="263"/>
        <w:gridCol w:w="630"/>
        <w:gridCol w:w="294"/>
        <w:gridCol w:w="199"/>
        <w:gridCol w:w="216"/>
        <w:gridCol w:w="9"/>
        <w:gridCol w:w="1231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出生时间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9" w:type="dxa"/>
            <w:vMerge w:val="restart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6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7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9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1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第一学历毕业院校、学历、学位、专业</w:t>
            </w:r>
          </w:p>
        </w:tc>
        <w:tc>
          <w:tcPr>
            <w:tcW w:w="3529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例：安徽大学-本科-工学学士-计算机科学与技术专业</w:t>
            </w:r>
          </w:p>
        </w:tc>
        <w:tc>
          <w:tcPr>
            <w:tcW w:w="1348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31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79" w:type="dxa"/>
            <w:vMerge w:val="continue"/>
          </w:tcPr>
          <w:p>
            <w:pPr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1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最高学历毕业院校、学历、学位、专业</w:t>
            </w:r>
          </w:p>
        </w:tc>
        <w:tc>
          <w:tcPr>
            <w:tcW w:w="3529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例：安徽大学-研究生-工学硕士-计算机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应用</w:t>
            </w:r>
            <w:r>
              <w:rPr>
                <w:rFonts w:hint="eastAsia"/>
                <w:color w:val="FF0000"/>
                <w:sz w:val="24"/>
              </w:rPr>
              <w:t>技术专业</w:t>
            </w:r>
          </w:p>
        </w:tc>
        <w:tc>
          <w:tcPr>
            <w:tcW w:w="1348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31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79" w:type="dxa"/>
            <w:vMerge w:val="continue"/>
          </w:tcPr>
          <w:p>
            <w:pPr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7987" w:type="dxa"/>
            <w:gridSpan w:val="15"/>
            <w:vAlign w:val="center"/>
          </w:tcPr>
          <w:p>
            <w:pPr>
              <w:spacing w:line="2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及职务</w:t>
            </w:r>
          </w:p>
        </w:tc>
        <w:tc>
          <w:tcPr>
            <w:tcW w:w="41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94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879" w:type="dxa"/>
            <w:vAlign w:val="center"/>
          </w:tcPr>
          <w:p>
            <w:pPr>
              <w:spacing w:line="2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1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拟报职位</w:t>
            </w:r>
          </w:p>
        </w:tc>
        <w:tc>
          <w:tcPr>
            <w:tcW w:w="7987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1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家庭详细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7987" w:type="dxa"/>
            <w:gridSpan w:val="15"/>
            <w:vAlign w:val="center"/>
          </w:tcPr>
          <w:p>
            <w:pPr>
              <w:spacing w:line="2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266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335" w:type="dxa"/>
            <w:gridSpan w:val="4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9" w:hRule="atLeast"/>
        </w:trPr>
        <w:tc>
          <w:tcPr>
            <w:tcW w:w="900" w:type="dxa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pacing w:val="54"/>
                <w:sz w:val="24"/>
              </w:rPr>
              <w:t>学习及工作简历</w:t>
            </w:r>
          </w:p>
        </w:tc>
        <w:tc>
          <w:tcPr>
            <w:tcW w:w="8598" w:type="dxa"/>
            <w:gridSpan w:val="16"/>
          </w:tcPr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从高中学习经历开始填写，中间经历不要有断层</w:t>
            </w:r>
          </w:p>
          <w:p>
            <w:pPr>
              <w:rPr>
                <w:color w:val="FF0000"/>
                <w:sz w:val="32"/>
                <w:szCs w:val="32"/>
              </w:rPr>
            </w:pPr>
            <w:r>
              <w:rPr>
                <w:rFonts w:hint="eastAsia"/>
                <w:color w:val="FF0000"/>
                <w:sz w:val="24"/>
              </w:rPr>
              <w:t>例如：</w:t>
            </w:r>
            <w:r>
              <w:rPr>
                <w:rFonts w:hint="eastAsia"/>
                <w:color w:val="FF0000"/>
                <w:sz w:val="24"/>
                <w:szCs w:val="32"/>
              </w:rPr>
              <w:t>2</w:t>
            </w:r>
            <w:r>
              <w:rPr>
                <w:color w:val="FF0000"/>
                <w:sz w:val="24"/>
                <w:szCs w:val="32"/>
              </w:rPr>
              <w:t>015.09-2018.06</w:t>
            </w:r>
            <w:r>
              <w:rPr>
                <w:rFonts w:hint="eastAsia"/>
                <w:color w:val="FF0000"/>
                <w:sz w:val="24"/>
                <w:szCs w:val="32"/>
              </w:rPr>
              <w:t>：安徽省繁昌第一中学，</w:t>
            </w:r>
            <w:r>
              <w:rPr>
                <w:rFonts w:hint="eastAsia"/>
                <w:color w:val="FF0000"/>
                <w:sz w:val="24"/>
                <w:szCs w:val="32"/>
                <w:lang w:val="en-US" w:eastAsia="zh-CN"/>
              </w:rPr>
              <w:t>高中，</w:t>
            </w:r>
            <w:r>
              <w:rPr>
                <w:rFonts w:hint="eastAsia"/>
                <w:color w:val="FF0000"/>
                <w:sz w:val="24"/>
                <w:szCs w:val="32"/>
              </w:rPr>
              <w:t>学生</w:t>
            </w:r>
          </w:p>
          <w:p>
            <w:pPr>
              <w:rPr>
                <w:rFonts w:hint="eastAsia"/>
                <w:color w:val="FF0000"/>
                <w:sz w:val="24"/>
                <w:szCs w:val="32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2</w:t>
            </w:r>
            <w:r>
              <w:rPr>
                <w:color w:val="FF0000"/>
                <w:sz w:val="24"/>
                <w:szCs w:val="32"/>
              </w:rPr>
              <w:t>018</w:t>
            </w:r>
            <w:r>
              <w:rPr>
                <w:rFonts w:hint="eastAsia"/>
                <w:color w:val="FF0000"/>
                <w:sz w:val="24"/>
                <w:szCs w:val="32"/>
              </w:rPr>
              <w:t>.</w:t>
            </w:r>
            <w:r>
              <w:rPr>
                <w:color w:val="FF0000"/>
                <w:sz w:val="24"/>
                <w:szCs w:val="32"/>
              </w:rPr>
              <w:t>09-2022.06</w:t>
            </w:r>
            <w:r>
              <w:rPr>
                <w:rFonts w:hint="eastAsia"/>
                <w:color w:val="FF0000"/>
                <w:sz w:val="24"/>
                <w:szCs w:val="32"/>
              </w:rPr>
              <w:t>：安徽大学，</w:t>
            </w:r>
            <w:r>
              <w:rPr>
                <w:rFonts w:hint="eastAsia"/>
                <w:color w:val="FF0000"/>
                <w:sz w:val="24"/>
                <w:szCs w:val="32"/>
                <w:lang w:val="en-US" w:eastAsia="zh-CN"/>
              </w:rPr>
              <w:t>本科，</w:t>
            </w:r>
            <w:r>
              <w:rPr>
                <w:rFonts w:hint="eastAsia"/>
                <w:color w:val="FF0000"/>
                <w:sz w:val="24"/>
                <w:szCs w:val="32"/>
              </w:rPr>
              <w:t>信息与计算机学院，计算机科学与技术专业，学生</w:t>
            </w:r>
          </w:p>
          <w:p>
            <w:pPr>
              <w:rPr>
                <w:rFonts w:hint="eastAsia"/>
                <w:color w:val="FF0000"/>
                <w:sz w:val="24"/>
                <w:szCs w:val="32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2</w:t>
            </w:r>
            <w:r>
              <w:rPr>
                <w:color w:val="FF0000"/>
                <w:sz w:val="24"/>
                <w:szCs w:val="32"/>
              </w:rPr>
              <w:t>022.07-</w:t>
            </w:r>
            <w:r>
              <w:rPr>
                <w:rFonts w:hint="eastAsia"/>
                <w:color w:val="FF0000"/>
                <w:sz w:val="24"/>
                <w:szCs w:val="32"/>
              </w:rPr>
              <w:t>至今：X</w:t>
            </w:r>
            <w:r>
              <w:rPr>
                <w:color w:val="FF0000"/>
                <w:sz w:val="24"/>
                <w:szCs w:val="32"/>
              </w:rPr>
              <w:t>X</w:t>
            </w:r>
            <w:r>
              <w:rPr>
                <w:rFonts w:hint="eastAsia"/>
                <w:color w:val="FF0000"/>
                <w:sz w:val="24"/>
                <w:szCs w:val="32"/>
              </w:rPr>
              <w:t>公司X</w:t>
            </w:r>
            <w:r>
              <w:rPr>
                <w:color w:val="FF0000"/>
                <w:sz w:val="24"/>
                <w:szCs w:val="32"/>
              </w:rPr>
              <w:t>X</w:t>
            </w:r>
            <w:r>
              <w:rPr>
                <w:rFonts w:hint="eastAsia"/>
                <w:color w:val="FF0000"/>
                <w:sz w:val="24"/>
                <w:szCs w:val="32"/>
              </w:rPr>
              <w:t>部门X</w:t>
            </w:r>
            <w:r>
              <w:rPr>
                <w:color w:val="FF0000"/>
                <w:sz w:val="24"/>
                <w:szCs w:val="32"/>
              </w:rPr>
              <w:t>X</w:t>
            </w:r>
            <w:r>
              <w:rPr>
                <w:rFonts w:hint="eastAsia"/>
                <w:color w:val="FF0000"/>
                <w:sz w:val="24"/>
                <w:szCs w:val="32"/>
              </w:rPr>
              <w:t>岗位，普通员工</w:t>
            </w:r>
          </w:p>
          <w:p>
            <w:pPr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9" w:hRule="atLeast"/>
        </w:trPr>
        <w:tc>
          <w:tcPr>
            <w:tcW w:w="900" w:type="dxa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spacing w:val="54"/>
                <w:sz w:val="24"/>
              </w:rPr>
            </w:pPr>
            <w:r>
              <w:rPr>
                <w:rFonts w:hint="eastAsia"/>
                <w:spacing w:val="42"/>
                <w:sz w:val="24"/>
              </w:rPr>
              <w:t>奖惩情况</w:t>
            </w:r>
          </w:p>
        </w:tc>
        <w:tc>
          <w:tcPr>
            <w:tcW w:w="8598" w:type="dxa"/>
            <w:gridSpan w:val="16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00" w:type="dxa"/>
            <w:vMerge w:val="restart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spacing w:val="32"/>
                <w:sz w:val="24"/>
              </w:rPr>
            </w:pPr>
            <w:r>
              <w:rPr>
                <w:rFonts w:hint="eastAsia"/>
                <w:spacing w:val="54"/>
                <w:sz w:val="24"/>
              </w:rPr>
              <w:t>直系亲属及主要社会关系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0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68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53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00" w:type="dxa"/>
            <w:vMerge w:val="continue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3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00" w:type="dxa"/>
            <w:vMerge w:val="continue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3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00" w:type="dxa"/>
            <w:vMerge w:val="continue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3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00" w:type="dxa"/>
            <w:vMerge w:val="continue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3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00" w:type="dxa"/>
            <w:vMerge w:val="continue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3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900" w:type="dxa"/>
            <w:vMerge w:val="continue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3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3" w:hRule="atLeast"/>
        </w:trPr>
        <w:tc>
          <w:tcPr>
            <w:tcW w:w="900" w:type="dxa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spacing w:val="46"/>
                <w:sz w:val="24"/>
              </w:rPr>
            </w:pPr>
          </w:p>
          <w:p>
            <w:pPr>
              <w:spacing w:line="440" w:lineRule="exact"/>
              <w:ind w:left="113" w:right="113"/>
              <w:jc w:val="center"/>
              <w:rPr>
                <w:spacing w:val="46"/>
                <w:sz w:val="24"/>
              </w:rPr>
            </w:pPr>
            <w:r>
              <w:rPr>
                <w:rFonts w:hint="eastAsia"/>
                <w:spacing w:val="44"/>
                <w:sz w:val="24"/>
              </w:rPr>
              <w:t>资格审查意见</w:t>
            </w:r>
          </w:p>
          <w:p>
            <w:pPr>
              <w:spacing w:line="440" w:lineRule="exact"/>
              <w:ind w:left="113" w:right="113"/>
              <w:jc w:val="center"/>
              <w:rPr>
                <w:spacing w:val="46"/>
                <w:sz w:val="24"/>
              </w:rPr>
            </w:pPr>
          </w:p>
        </w:tc>
        <w:tc>
          <w:tcPr>
            <w:tcW w:w="8598" w:type="dxa"/>
            <w:gridSpan w:val="16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atLeast"/>
        </w:trPr>
        <w:tc>
          <w:tcPr>
            <w:tcW w:w="900" w:type="dxa"/>
            <w:vAlign w:val="center"/>
          </w:tcPr>
          <w:p>
            <w:pPr>
              <w:spacing w:line="440" w:lineRule="exact"/>
              <w:jc w:val="center"/>
              <w:rPr>
                <w:spacing w:val="46"/>
                <w:sz w:val="24"/>
              </w:rPr>
            </w:pPr>
            <w:r>
              <w:rPr>
                <w:rFonts w:hint="eastAsia"/>
                <w:spacing w:val="46"/>
                <w:sz w:val="24"/>
              </w:rPr>
              <w:t>备注</w:t>
            </w:r>
          </w:p>
        </w:tc>
        <w:tc>
          <w:tcPr>
            <w:tcW w:w="8598" w:type="dxa"/>
            <w:gridSpan w:val="1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vanish/>
        </w:rPr>
      </w:pPr>
    </w:p>
    <w:p>
      <w:pPr>
        <w:spacing w:line="360" w:lineRule="exact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填写说明</w:t>
      </w:r>
      <w:r>
        <w:rPr>
          <w:rFonts w:hint="eastAsia" w:ascii="仿宋_GB2312" w:hAnsi="宋体" w:eastAsia="仿宋_GB2312"/>
          <w:color w:val="000000"/>
          <w:sz w:val="24"/>
        </w:rPr>
        <w:t>：</w:t>
      </w:r>
    </w:p>
    <w:p>
      <w:pPr>
        <w:ind w:firstLine="480" w:firstLineChars="200"/>
        <w:jc w:val="left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1.请报名者认真阅读《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2023年芜湖市繁昌区“人才蓄水池”第一批次岗位引进人才公告</w:t>
      </w:r>
      <w:r>
        <w:rPr>
          <w:rFonts w:hint="eastAsia" w:ascii="仿宋_GB2312" w:hAnsi="宋体" w:eastAsia="仿宋_GB2312"/>
          <w:color w:val="000000"/>
          <w:sz w:val="24"/>
        </w:rPr>
        <w:t>》及本说明后如实准确填写。报考者隐瞒有关情况或提供虚假材料的，取消其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考试</w:t>
      </w:r>
      <w:r>
        <w:rPr>
          <w:rFonts w:hint="eastAsia" w:ascii="仿宋_GB2312" w:hAnsi="宋体" w:eastAsia="仿宋_GB2312"/>
          <w:color w:val="000000"/>
          <w:sz w:val="24"/>
        </w:rPr>
        <w:t>或引进资格，并按有关规定严肃处理。</w:t>
      </w:r>
    </w:p>
    <w:p>
      <w:pPr>
        <w:spacing w:line="360" w:lineRule="exact"/>
        <w:ind w:left="719" w:leftChars="228" w:hanging="240" w:hangingChars="1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2.学历如仅有一个，填在第一学历栏，专业名称需与毕业证书上标注的完全一致。</w:t>
      </w:r>
    </w:p>
    <w:p>
      <w:pPr>
        <w:spacing w:line="360" w:lineRule="exact"/>
        <w:ind w:left="719" w:leftChars="228" w:hanging="240" w:hangingChars="1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3.个人简历从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高中</w:t>
      </w:r>
      <w:r>
        <w:rPr>
          <w:rFonts w:hint="eastAsia" w:ascii="仿宋_GB2312" w:hAnsi="宋体" w:eastAsia="仿宋_GB2312"/>
          <w:color w:val="000000"/>
          <w:sz w:val="24"/>
        </w:rPr>
        <w:t>期间开始填写，每个阶段包括起止时间、工作单位（或就读院校）、职务。</w:t>
      </w:r>
    </w:p>
    <w:p>
      <w:pPr>
        <w:spacing w:line="360" w:lineRule="exact"/>
        <w:ind w:left="719" w:leftChars="228" w:hanging="240" w:hangingChars="1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4.“直系亲属及主要社会关系”包括夫妻关系、直系血亲关系、三代以内旁系血亲和近姻亲关系。</w:t>
      </w:r>
    </w:p>
    <w:p>
      <w:pPr>
        <w:spacing w:line="360" w:lineRule="exact"/>
        <w:ind w:left="719" w:leftChars="228" w:hanging="240" w:hangingChars="1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5.电子邮箱用于接收《准考证》等，十分重要，请确保无误。</w:t>
      </w:r>
    </w:p>
    <w:p>
      <w:pPr>
        <w:spacing w:line="360" w:lineRule="exact"/>
        <w:ind w:left="719" w:leftChars="228" w:hanging="240" w:hangingChars="1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6.本表直接使用WORD版，不用手写。</w:t>
      </w:r>
    </w:p>
    <w:sectPr>
      <w:pgSz w:w="11906" w:h="16838"/>
      <w:pgMar w:top="1701" w:right="1361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2BB69E2-8F8D-46BB-A8E0-910274015D6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80DC84C-6855-4FF6-BB7D-C80166AE0C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xNmM1NzQ2ODQ5OTAzOWIwY2QwMGRjYTBjMzRkYmIifQ=="/>
  </w:docVars>
  <w:rsids>
    <w:rsidRoot w:val="00406455"/>
    <w:rsid w:val="000634F3"/>
    <w:rsid w:val="0009284F"/>
    <w:rsid w:val="001E3143"/>
    <w:rsid w:val="00211277"/>
    <w:rsid w:val="00222BB7"/>
    <w:rsid w:val="00261549"/>
    <w:rsid w:val="002F7F7F"/>
    <w:rsid w:val="003535F8"/>
    <w:rsid w:val="003E7466"/>
    <w:rsid w:val="00406455"/>
    <w:rsid w:val="00466AF4"/>
    <w:rsid w:val="00475424"/>
    <w:rsid w:val="00504D5B"/>
    <w:rsid w:val="00557D84"/>
    <w:rsid w:val="0057736E"/>
    <w:rsid w:val="00652FF7"/>
    <w:rsid w:val="00691552"/>
    <w:rsid w:val="00795A50"/>
    <w:rsid w:val="00797CB3"/>
    <w:rsid w:val="00806405"/>
    <w:rsid w:val="00894F0D"/>
    <w:rsid w:val="00932278"/>
    <w:rsid w:val="00943708"/>
    <w:rsid w:val="009B7FA3"/>
    <w:rsid w:val="00A427E5"/>
    <w:rsid w:val="00AF76AC"/>
    <w:rsid w:val="00B679AC"/>
    <w:rsid w:val="00B71966"/>
    <w:rsid w:val="00BF01EC"/>
    <w:rsid w:val="00C458ED"/>
    <w:rsid w:val="00C53D0F"/>
    <w:rsid w:val="00C94ABB"/>
    <w:rsid w:val="00CD028F"/>
    <w:rsid w:val="00E53491"/>
    <w:rsid w:val="00E860F7"/>
    <w:rsid w:val="00EC26ED"/>
    <w:rsid w:val="00F31AB4"/>
    <w:rsid w:val="00F543AB"/>
    <w:rsid w:val="00FA6F6F"/>
    <w:rsid w:val="01636BB9"/>
    <w:rsid w:val="03F726AA"/>
    <w:rsid w:val="057B233A"/>
    <w:rsid w:val="0886696C"/>
    <w:rsid w:val="0A766D92"/>
    <w:rsid w:val="0D6B706D"/>
    <w:rsid w:val="14290F74"/>
    <w:rsid w:val="23487F18"/>
    <w:rsid w:val="25264152"/>
    <w:rsid w:val="273D0C76"/>
    <w:rsid w:val="309476B5"/>
    <w:rsid w:val="3B2A06D2"/>
    <w:rsid w:val="3BFD5E0E"/>
    <w:rsid w:val="455D4141"/>
    <w:rsid w:val="45FE663C"/>
    <w:rsid w:val="477E1690"/>
    <w:rsid w:val="4ADC2139"/>
    <w:rsid w:val="56FA5091"/>
    <w:rsid w:val="59804F92"/>
    <w:rsid w:val="5A873D04"/>
    <w:rsid w:val="5B2764B4"/>
    <w:rsid w:val="5ED92CC6"/>
    <w:rsid w:val="61691AA3"/>
    <w:rsid w:val="62196550"/>
    <w:rsid w:val="67DC6F76"/>
    <w:rsid w:val="6EAA0131"/>
    <w:rsid w:val="7C1C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583</Words>
  <Characters>636</Characters>
  <Lines>5</Lines>
  <Paragraphs>1</Paragraphs>
  <TotalTime>2</TotalTime>
  <ScaleCrop>false</ScaleCrop>
  <LinksUpToDate>false</LinksUpToDate>
  <CharactersWithSpaces>685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2016-11-01T01:36:00Z</dcterms:created>
  <dc:creator>User</dc:creator>
  <cp:lastModifiedBy>大海波</cp:lastModifiedBy>
  <cp:lastPrinted>2022-12-29T03:03:00Z</cp:lastPrinted>
  <dcterms:modified xsi:type="dcterms:W3CDTF">2023-08-23T01:08:14Z</dcterms:modified>
  <dc:title>事业单位公开招聘工作人员考察鉴定表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2CBDD6B87215455AAA9252B7C66ECCDF</vt:lpwstr>
  </property>
</Properties>
</file>