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81BF"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323B9867"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诚信承诺书</w:t>
      </w:r>
    </w:p>
    <w:p w14:paraId="4B9ACCC9">
      <w:pPr>
        <w:ind w:firstLine="420" w:firstLineChars="200"/>
        <w:jc w:val="left"/>
        <w:rPr>
          <w:rFonts w:hint="eastAsia" w:ascii="仿宋" w:hAnsi="仿宋" w:eastAsia="仿宋" w:cs="仿宋"/>
          <w:kern w:val="0"/>
        </w:rPr>
      </w:pPr>
    </w:p>
    <w:p w14:paraId="2E727BC8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我已仔细阅读《安徽中医药高等专科学校附属医院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芜湖市中医医院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年公开招聘编内工作人员公告》相关内容及注意事项，对照自身情况，符合报考条件。我郑重承诺如下：</w:t>
      </w:r>
    </w:p>
    <w:p w14:paraId="24A7C46F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80186B1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7C1D431A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 w14:paraId="14D17DFC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8F7C9AD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本人签名：</w:t>
      </w:r>
    </w:p>
    <w:p w14:paraId="64CED515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EBA6118"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年  月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F15BF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E2360B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10161D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7B6D8A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3FB5548E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AF21A7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266</Words>
  <Characters>269</Characters>
  <Lines>2</Lines>
  <Paragraphs>1</Paragraphs>
  <TotalTime>0</TotalTime>
  <ScaleCrop>false</ScaleCrop>
  <LinksUpToDate>false</LinksUpToDate>
  <CharactersWithSpaces>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2024-12-30T08:24:44Z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E07B6F6AA23141DB8C3C4B46A786C3FA</vt:lpwstr>
  </property>
  <property fmtid="{D5CDD505-2E9C-101B-9397-08002B2CF9AE}" pid="4" name="KSOTemplateDocerSaveRecord">
    <vt:lpwstr>eyJoZGlkIjoiMzE3ODM0ZDVkMWY4ZjQ0NTM4ZDI2ZjJlYjliOGI3MDEiLCJ1c2VySWQiOiIyODQyMTcwNTUifQ==</vt:lpwstr>
  </property>
</Properties>
</file>