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8A0A">
      <w:pPr>
        <w:widowControl/>
        <w:spacing w:line="560" w:lineRule="exact"/>
        <w:rPr>
          <w:rFonts w:hint="eastAsia"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3</w:t>
      </w:r>
    </w:p>
    <w:p w14:paraId="5D661A4B">
      <w:pPr>
        <w:widowControl/>
        <w:spacing w:line="560" w:lineRule="exact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 w14:paraId="7081F770">
      <w:pPr>
        <w:widowControl/>
        <w:spacing w:line="520" w:lineRule="exact"/>
        <w:jc w:val="center"/>
        <w:outlineLvl w:val="3"/>
        <w:rPr>
          <w:rFonts w:hint="eastAsia" w:ascii="黑体" w:hAnsi="黑体" w:eastAsia="黑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36"/>
          <w:highlight w:val="none"/>
          <w:lang w:val="en-US" w:eastAsia="zh-CN"/>
        </w:rPr>
        <w:t>诚信承诺书</w:t>
      </w:r>
    </w:p>
    <w:p w14:paraId="2A9DBCDD">
      <w:pPr>
        <w:spacing w:line="560" w:lineRule="exact"/>
        <w:ind w:firstLine="720" w:firstLineChars="200"/>
        <w:rPr>
          <w:rFonts w:hint="eastAsia" w:ascii="仿宋_GB2312" w:eastAsia="仿宋_GB2312"/>
          <w:color w:val="auto"/>
          <w:sz w:val="36"/>
          <w:szCs w:val="32"/>
          <w:highlight w:val="none"/>
        </w:rPr>
      </w:pPr>
    </w:p>
    <w:p w14:paraId="776608A0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我已仔细阅读《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年度芜湖市交通运输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局所属事业单位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公开招聘编外工作人员招聘公告》等相关注意事项的全部内容，对照自身情况，符合报考条件。我郑重承诺如下：</w:t>
      </w:r>
    </w:p>
    <w:p w14:paraId="16CAF8EE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6D84FF79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47FE4EE0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58EDFD30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296355BF">
      <w:pPr>
        <w:spacing w:line="560" w:lineRule="exact"/>
        <w:ind w:firstLine="640" w:firstLineChars="200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承诺人：</w:t>
      </w:r>
    </w:p>
    <w:p w14:paraId="79A13ED2">
      <w:pPr>
        <w:spacing w:line="560" w:lineRule="exact"/>
        <w:ind w:firstLine="640" w:firstLineChars="200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身份证号码：</w:t>
      </w:r>
    </w:p>
    <w:p w14:paraId="7FA3B102">
      <w:pPr>
        <w:spacing w:line="560" w:lineRule="exact"/>
        <w:ind w:firstLine="640" w:firstLineChars="200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  月   日</w:t>
      </w:r>
    </w:p>
    <w:p w14:paraId="7E158F16">
      <w:pPr>
        <w:rPr>
          <w:color w:val="auto"/>
          <w:highlight w:val="none"/>
        </w:rPr>
      </w:pPr>
    </w:p>
    <w:p w14:paraId="65C94D94">
      <w:pPr>
        <w:pStyle w:val="8"/>
        <w:rPr>
          <w:rFonts w:hint="default"/>
          <w:color w:val="auto"/>
          <w:highlight w:val="none"/>
          <w:lang w:eastAsia="zh-CN"/>
        </w:rPr>
      </w:pPr>
    </w:p>
    <w:p w14:paraId="628B6383">
      <w:pPr>
        <w:rPr>
          <w:color w:val="auto"/>
          <w:highlight w:val="none"/>
        </w:rPr>
      </w:pPr>
    </w:p>
    <w:p w14:paraId="4106533B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D5AD9">
    <w:pPr>
      <w:pStyle w:val="6"/>
      <w:ind w:right="420" w:rightChars="200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B7616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B7616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6DE0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6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ind w:firstLine="660"/>
    </w:pPr>
    <w:rPr>
      <w:rFonts w:ascii="宋体" w:hAnsi="宋体"/>
      <w:color w:val="000000"/>
      <w:kern w:val="0"/>
      <w:sz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2025-04-14T01:01:51Z</dcterms:created>
  <dc:creator>123</dc:creator>
  <cp:lastModifiedBy>霄云</cp:lastModifiedBy>
  <dcterms:modified xsi:type="dcterms:W3CDTF">2025-04-14T01:02:09Z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eyJoZGlkIjoiN2U5NTMwZjcyMWZhOTBhOTMxZDc3Y2ZmMTdmMTI1OWQiLCJ1c2VySWQiOiI2MzA3ODExOTcifQ==</vt:lpwstr>
  </property>
  <property fmtid="{D5CDD505-2E9C-101B-9397-08002B2CF9AE}" pid="4" name="ICV">
    <vt:lpwstr>9B5E981527F846F9BB63EB2318F3E5A7_12</vt:lpwstr>
  </property>
</Properties>
</file>