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7622">
      <w:pPr>
        <w:ind w:firstLine="640" w:firstLineChars="200"/>
        <w:rPr>
          <w:rFonts w:hint="eastAsia" w:ascii="仿宋_GB2312" w:hAnsi="Calibri" w:eastAsia="仿宋_GB2312" w:cs="Times New Roman"/>
          <w:color w:val="000000"/>
          <w:sz w:val="32"/>
          <w:szCs w:val="32"/>
          <w:lang w:eastAsia="zh-CN"/>
        </w:rPr>
      </w:pPr>
      <w:r>
        <w:rPr>
          <w:rFonts w:hint="eastAsia" w:ascii="仿宋_GB2312" w:hAnsi="Calibri" w:eastAsia="仿宋_GB2312" w:cs="Times New Roman"/>
          <w:color w:val="000000"/>
          <w:sz w:val="32"/>
          <w:szCs w:val="32"/>
        </w:rPr>
        <w:t>芜湖高新控股集团有限公司为芜湖高新技术产业开发区管理委员会</w:t>
      </w:r>
      <w:r>
        <w:rPr>
          <w:rFonts w:hint="eastAsia" w:ascii="仿宋_GB2312" w:hAnsi="Calibri" w:eastAsia="仿宋_GB2312" w:cs="Times New Roman"/>
          <w:color w:val="000000"/>
          <w:sz w:val="32"/>
          <w:szCs w:val="32"/>
          <w:lang w:eastAsia="zh-CN"/>
        </w:rPr>
        <w:t>（芜湖市弋江区）</w:t>
      </w:r>
      <w:r>
        <w:rPr>
          <w:rFonts w:hint="eastAsia" w:ascii="仿宋_GB2312" w:hAnsi="Calibri" w:eastAsia="仿宋_GB2312" w:cs="Times New Roman"/>
          <w:color w:val="000000"/>
          <w:sz w:val="32"/>
          <w:szCs w:val="32"/>
        </w:rPr>
        <w:t>全资公司，</w:t>
      </w:r>
      <w:r>
        <w:rPr>
          <w:rFonts w:hint="eastAsia" w:ascii="仿宋_GB2312" w:hAnsi="Calibri" w:eastAsia="仿宋_GB2312" w:cs="Times New Roman"/>
          <w:color w:val="000000"/>
          <w:sz w:val="32"/>
          <w:szCs w:val="32"/>
          <w:lang w:eastAsia="zh-CN"/>
        </w:rPr>
        <w:t>外部信用评</w:t>
      </w:r>
      <w:r>
        <w:rPr>
          <w:rFonts w:hint="eastAsia" w:ascii="仿宋_GB2312" w:hAnsi="Calibri" w:eastAsia="仿宋_GB2312" w:cs="Times New Roman"/>
          <w:color w:val="000000"/>
          <w:sz w:val="32"/>
          <w:szCs w:val="32"/>
          <w:lang w:val="en-US" w:eastAsia="zh-CN"/>
        </w:rPr>
        <w:t>AA+，</w:t>
      </w:r>
      <w:r>
        <w:rPr>
          <w:rFonts w:hint="eastAsia" w:ascii="仿宋_GB2312" w:hAnsi="Calibri" w:eastAsia="仿宋_GB2312" w:cs="Times New Roman"/>
          <w:color w:val="000000"/>
          <w:sz w:val="32"/>
          <w:szCs w:val="32"/>
        </w:rPr>
        <w:t>注册资本50亿元</w:t>
      </w:r>
      <w:r>
        <w:rPr>
          <w:rFonts w:hint="eastAsia" w:ascii="仿宋_GB2312" w:hAnsi="Calibri" w:eastAsia="仿宋_GB2312" w:cs="Times New Roman"/>
          <w:color w:val="000000"/>
          <w:sz w:val="32"/>
          <w:szCs w:val="32"/>
          <w:lang w:val="en-US" w:eastAsia="zh-CN"/>
        </w:rPr>
        <w:t>，</w:t>
      </w:r>
      <w:r>
        <w:rPr>
          <w:rFonts w:hint="eastAsia" w:ascii="仿宋_GB2312" w:hAnsi="Calibri" w:eastAsia="仿宋_GB2312" w:cs="Times New Roman"/>
          <w:color w:val="000000"/>
          <w:sz w:val="32"/>
          <w:szCs w:val="32"/>
          <w:lang w:eastAsia="zh-CN"/>
        </w:rPr>
        <w:t>资产</w:t>
      </w:r>
      <w:r>
        <w:rPr>
          <w:rFonts w:hint="eastAsia" w:ascii="仿宋_GB2312" w:hAnsi="Calibri" w:eastAsia="仿宋_GB2312" w:cs="Times New Roman"/>
          <w:color w:val="000000"/>
          <w:sz w:val="32"/>
          <w:szCs w:val="32"/>
          <w:lang w:val="en-US" w:eastAsia="zh-CN"/>
        </w:rPr>
        <w:t>规模330亿元，</w:t>
      </w:r>
      <w:r>
        <w:rPr>
          <w:rFonts w:hint="eastAsia" w:ascii="仿宋_GB2312" w:hAnsi="Calibri" w:eastAsia="仿宋_GB2312" w:cs="Times New Roman"/>
          <w:color w:val="000000"/>
          <w:sz w:val="32"/>
          <w:szCs w:val="32"/>
        </w:rPr>
        <w:t>下设芜湖新马投资有限公司、芜湖高新国控产业投资有限公司</w:t>
      </w:r>
      <w:r>
        <w:rPr>
          <w:rFonts w:hint="eastAsia" w:ascii="仿宋_GB2312" w:hAnsi="Calibri" w:eastAsia="仿宋_GB2312" w:cs="Times New Roman"/>
          <w:color w:val="000000"/>
          <w:sz w:val="32"/>
          <w:szCs w:val="32"/>
          <w:lang w:val="en-US" w:eastAsia="zh-CN"/>
        </w:rPr>
        <w:t>及代管</w:t>
      </w:r>
      <w:r>
        <w:rPr>
          <w:rFonts w:hint="eastAsia" w:ascii="仿宋_GB2312" w:hAnsi="Calibri" w:eastAsia="仿宋_GB2312" w:cs="Times New Roman"/>
          <w:color w:val="000000"/>
          <w:sz w:val="32"/>
          <w:szCs w:val="32"/>
        </w:rPr>
        <w:t>芜湖高新建设发展有限公司</w:t>
      </w:r>
      <w:r>
        <w:rPr>
          <w:rFonts w:hint="eastAsia" w:ascii="仿宋_GB2312" w:hAnsi="Calibri" w:eastAsia="仿宋_GB2312" w:cs="Times New Roman"/>
          <w:color w:val="000000"/>
          <w:sz w:val="32"/>
          <w:szCs w:val="32"/>
          <w:lang w:eastAsia="zh-CN"/>
        </w:rPr>
        <w:t>等</w:t>
      </w:r>
      <w:r>
        <w:rPr>
          <w:rFonts w:hint="eastAsia" w:ascii="仿宋_GB2312" w:hAnsi="Calibri" w:eastAsia="仿宋_GB2312" w:cs="Times New Roman"/>
          <w:color w:val="000000"/>
          <w:sz w:val="32"/>
          <w:szCs w:val="32"/>
          <w:lang w:val="en-US" w:eastAsia="zh-CN"/>
        </w:rPr>
        <w:t>3个</w:t>
      </w:r>
      <w:r>
        <w:rPr>
          <w:rFonts w:hint="eastAsia" w:ascii="仿宋_GB2312" w:hAnsi="Calibri" w:eastAsia="仿宋_GB2312" w:cs="Times New Roman"/>
          <w:color w:val="000000"/>
          <w:sz w:val="32"/>
          <w:szCs w:val="32"/>
          <w:lang w:eastAsia="zh-CN"/>
        </w:rPr>
        <w:t>外部信用评级</w:t>
      </w:r>
      <w:r>
        <w:rPr>
          <w:rFonts w:hint="eastAsia" w:ascii="仿宋_GB2312" w:hAnsi="Calibri" w:eastAsia="仿宋_GB2312" w:cs="Times New Roman"/>
          <w:color w:val="000000"/>
          <w:sz w:val="32"/>
          <w:szCs w:val="32"/>
          <w:lang w:val="en-US" w:eastAsia="zh-CN"/>
        </w:rPr>
        <w:t>AA的子公司</w:t>
      </w:r>
      <w:r>
        <w:rPr>
          <w:rFonts w:hint="eastAsia"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lang w:eastAsia="zh-CN"/>
        </w:rPr>
        <w:t>芜湖高新控股公司自成立以来，</w:t>
      </w:r>
      <w:r>
        <w:rPr>
          <w:rFonts w:hint="eastAsia" w:ascii="仿宋_GB2312" w:hAnsi="Calibri" w:eastAsia="仿宋_GB2312" w:cs="Times New Roman"/>
          <w:color w:val="000000"/>
          <w:sz w:val="32"/>
          <w:szCs w:val="32"/>
          <w:lang w:val="en-US" w:eastAsia="zh-CN"/>
        </w:rPr>
        <w:t>聚焦主责主业，</w:t>
      </w:r>
      <w:r>
        <w:rPr>
          <w:rFonts w:hint="eastAsia" w:ascii="仿宋_GB2312" w:hAnsi="Calibri" w:eastAsia="仿宋_GB2312" w:cs="Times New Roman"/>
          <w:color w:val="000000"/>
          <w:sz w:val="32"/>
          <w:szCs w:val="32"/>
          <w:lang w:val="en-US" w:eastAsia="zh-CN"/>
        </w:rPr>
        <w:t>立足服务区域经济高发展，主要业务板块有</w:t>
      </w:r>
      <w:r>
        <w:rPr>
          <w:rFonts w:hint="eastAsia" w:ascii="仿宋_GB2312" w:hAnsi="Calibri" w:eastAsia="仿宋_GB2312" w:cs="Times New Roman"/>
          <w:color w:val="000000"/>
          <w:sz w:val="32"/>
          <w:szCs w:val="32"/>
          <w:lang w:val="en-US" w:eastAsia="zh-CN"/>
        </w:rPr>
        <w:t>对外股权投资、融资、停车场及光伏发电、建筑施工、商业资产运营、线上贸易业务、物业服务、房地产开发等市场化业务，</w:t>
      </w:r>
      <w:r>
        <w:rPr>
          <w:rFonts w:hint="eastAsia" w:ascii="仿宋_GB2312" w:hAnsi="Calibri" w:eastAsia="仿宋_GB2312" w:cs="Times New Roman"/>
          <w:color w:val="000000"/>
          <w:sz w:val="32"/>
          <w:szCs w:val="32"/>
          <w:lang w:eastAsia="zh-CN"/>
        </w:rPr>
        <w:t>是芜湖高新</w:t>
      </w:r>
      <w:r>
        <w:rPr>
          <w:rFonts w:hint="eastAsia" w:ascii="仿宋_GB2312" w:hAnsi="Calibri" w:eastAsia="仿宋_GB2312" w:cs="Times New Roman"/>
          <w:color w:val="000000"/>
          <w:sz w:val="32"/>
          <w:szCs w:val="32"/>
        </w:rPr>
        <w:t>技术产业开发区</w:t>
      </w:r>
      <w:r>
        <w:rPr>
          <w:rFonts w:hint="eastAsia" w:ascii="仿宋_GB2312" w:hAnsi="Calibri" w:eastAsia="仿宋_GB2312" w:cs="Times New Roman"/>
          <w:color w:val="000000"/>
          <w:sz w:val="32"/>
          <w:szCs w:val="32"/>
          <w:lang w:eastAsia="zh-CN"/>
        </w:rPr>
        <w:t>（芜湖市</w:t>
      </w:r>
      <w:r>
        <w:rPr>
          <w:rFonts w:hint="eastAsia" w:ascii="仿宋_GB2312" w:hAnsi="Calibri" w:eastAsia="仿宋_GB2312" w:cs="Times New Roman"/>
          <w:color w:val="000000"/>
          <w:sz w:val="32"/>
          <w:szCs w:val="32"/>
        </w:rPr>
        <w:t>弋江</w:t>
      </w:r>
      <w:r>
        <w:rPr>
          <w:rFonts w:hint="eastAsia" w:ascii="仿宋_GB2312" w:hAnsi="Calibri" w:eastAsia="仿宋_GB2312" w:cs="Times New Roman"/>
          <w:color w:val="000000"/>
          <w:sz w:val="32"/>
          <w:szCs w:val="32"/>
          <w:lang w:val="en-US" w:eastAsia="zh-CN"/>
        </w:rPr>
        <w:t>区</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color w:val="000000"/>
          <w:sz w:val="32"/>
          <w:szCs w:val="32"/>
        </w:rPr>
        <w:t>核心国有企业</w:t>
      </w:r>
      <w:r>
        <w:rPr>
          <w:rFonts w:hint="eastAsia" w:ascii="仿宋_GB2312" w:hAnsi="Calibri" w:eastAsia="仿宋_GB2312" w:cs="Times New Roman"/>
          <w:color w:val="000000"/>
          <w:sz w:val="32"/>
          <w:szCs w:val="32"/>
          <w:lang w:eastAsia="zh-CN"/>
        </w:rPr>
        <w:t>。</w:t>
      </w:r>
    </w:p>
    <w:p w14:paraId="082ABABF">
      <w:pPr>
        <w:ind w:firstLine="640" w:firstLineChars="200"/>
        <w:rPr>
          <w:rFonts w:hint="default"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芜湖高新产业基金管理有限公司：注册资本40亿元人民币，是芜湖高新国控产业投资有限公司（简称“高新国投”）和芜湖市弋江区财政局联合投资设立的国有控股公司。主要从事对外股权投资、基金投资，对外投资项目24个，投资规模超15亿元。其股东高新国投2025年在上海证券交易所面向专业投资者发行科创债券3亿元，未来将进一步深化拓展业务，为</w:t>
      </w:r>
      <w:bookmarkStart w:id="0" w:name="_GoBack"/>
      <w:bookmarkEnd w:id="0"/>
      <w:r>
        <w:rPr>
          <w:rFonts w:hint="eastAsia" w:ascii="仿宋_GB2312" w:hAnsi="Calibri" w:eastAsia="仿宋_GB2312" w:cs="Times New Roman"/>
          <w:color w:val="000000"/>
          <w:sz w:val="32"/>
          <w:szCs w:val="32"/>
          <w:lang w:val="en-US" w:eastAsia="zh-CN"/>
        </w:rPr>
        <w:t>芜湖高新区跨越式发展助力。</w:t>
      </w:r>
    </w:p>
    <w:p w14:paraId="6D387F2C">
      <w:pPr>
        <w:ind w:firstLine="640" w:firstLineChars="200"/>
        <w:rPr>
          <w:rFonts w:hint="default"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芜湖高新城市建设工程有限公司：注册资本6000万元人民币，是芜湖高新国控产业投资有限公司和芜湖城市建设集团股份有限公司联合设立的</w:t>
      </w:r>
      <w:r>
        <w:rPr>
          <w:rFonts w:hint="default" w:ascii="仿宋_GB2312" w:hAnsi="Calibri" w:eastAsia="仿宋_GB2312" w:cs="Times New Roman"/>
          <w:color w:val="000000"/>
          <w:sz w:val="32"/>
          <w:szCs w:val="32"/>
          <w:lang w:val="en-US" w:eastAsia="zh-CN"/>
        </w:rPr>
        <w:t>国有控股建筑工程公司</w:t>
      </w:r>
      <w:r>
        <w:rPr>
          <w:rFonts w:hint="eastAsia" w:ascii="仿宋_GB2312" w:hAnsi="Calibri" w:eastAsia="仿宋_GB2312" w:cs="Times New Roman"/>
          <w:color w:val="000000"/>
          <w:sz w:val="32"/>
          <w:szCs w:val="32"/>
          <w:lang w:val="en-US" w:eastAsia="zh-CN"/>
        </w:rPr>
        <w:t>。公司</w:t>
      </w:r>
      <w:r>
        <w:rPr>
          <w:rFonts w:hint="default" w:ascii="仿宋_GB2312" w:hAnsi="Calibri" w:eastAsia="仿宋_GB2312" w:cs="Times New Roman"/>
          <w:color w:val="000000"/>
          <w:sz w:val="32"/>
          <w:szCs w:val="32"/>
          <w:lang w:val="en-US" w:eastAsia="zh-CN"/>
        </w:rPr>
        <w:t>主要业务范围为各类施工项目的建设、管理、运营和总承包服务等。公司拥有各类专业技术人员以及专业机械设备，</w:t>
      </w:r>
      <w:r>
        <w:rPr>
          <w:rFonts w:hint="eastAsia" w:ascii="仿宋_GB2312" w:hAnsi="Calibri" w:eastAsia="仿宋_GB2312" w:cs="Times New Roman"/>
          <w:color w:val="000000"/>
          <w:sz w:val="32"/>
          <w:szCs w:val="32"/>
          <w:lang w:val="en-US" w:eastAsia="zh-CN"/>
        </w:rPr>
        <w:t>取得</w:t>
      </w:r>
      <w:r>
        <w:rPr>
          <w:rFonts w:hint="default" w:ascii="仿宋_GB2312" w:hAnsi="Calibri" w:eastAsia="仿宋_GB2312" w:cs="Times New Roman"/>
          <w:color w:val="000000"/>
          <w:sz w:val="32"/>
          <w:szCs w:val="32"/>
          <w:lang w:val="en-US" w:eastAsia="zh-CN"/>
        </w:rPr>
        <w:t>建筑工程施工总承包</w:t>
      </w:r>
      <w:r>
        <w:rPr>
          <w:rFonts w:hint="eastAsia" w:ascii="仿宋_GB2312" w:hAnsi="Calibri" w:eastAsia="仿宋_GB2312" w:cs="Times New Roman"/>
          <w:color w:val="000000"/>
          <w:sz w:val="32"/>
          <w:szCs w:val="32"/>
          <w:lang w:val="en-US" w:eastAsia="zh-CN"/>
        </w:rPr>
        <w:t>、</w:t>
      </w:r>
      <w:r>
        <w:rPr>
          <w:rFonts w:hint="default" w:ascii="仿宋_GB2312" w:hAnsi="Calibri" w:eastAsia="仿宋_GB2312" w:cs="Times New Roman"/>
          <w:color w:val="000000"/>
          <w:sz w:val="32"/>
          <w:szCs w:val="32"/>
          <w:lang w:val="en-US" w:eastAsia="zh-CN"/>
        </w:rPr>
        <w:t>市政公用工程施工总承包、建筑装修装饰工程专业承包</w:t>
      </w:r>
      <w:r>
        <w:rPr>
          <w:rFonts w:hint="eastAsia" w:ascii="仿宋_GB2312" w:hAnsi="Calibri" w:eastAsia="仿宋_GB2312" w:cs="Times New Roman"/>
          <w:color w:val="000000"/>
          <w:sz w:val="32"/>
          <w:szCs w:val="32"/>
          <w:lang w:val="en-US" w:eastAsia="zh-CN"/>
        </w:rPr>
        <w:t>等多个</w:t>
      </w:r>
      <w:r>
        <w:rPr>
          <w:rFonts w:hint="default" w:ascii="仿宋_GB2312" w:hAnsi="Calibri" w:eastAsia="仿宋_GB2312" w:cs="Times New Roman"/>
          <w:color w:val="000000"/>
          <w:sz w:val="32"/>
          <w:szCs w:val="32"/>
          <w:lang w:val="en-US" w:eastAsia="zh-CN"/>
        </w:rPr>
        <w:t>二级资质，</w:t>
      </w:r>
      <w:r>
        <w:rPr>
          <w:rFonts w:hint="eastAsia" w:ascii="仿宋_GB2312" w:hAnsi="Calibri" w:eastAsia="仿宋_GB2312" w:cs="Times New Roman"/>
          <w:color w:val="000000"/>
          <w:sz w:val="32"/>
          <w:szCs w:val="32"/>
          <w:lang w:val="en-US" w:eastAsia="zh-CN"/>
        </w:rPr>
        <w:t>组建</w:t>
      </w:r>
      <w:r>
        <w:rPr>
          <w:rFonts w:hint="default" w:ascii="仿宋_GB2312" w:hAnsi="Calibri" w:eastAsia="仿宋_GB2312" w:cs="Times New Roman"/>
          <w:color w:val="000000"/>
          <w:sz w:val="32"/>
          <w:szCs w:val="32"/>
          <w:lang w:val="en-US" w:eastAsia="zh-CN"/>
        </w:rPr>
        <w:t>专业过硬、可信可靠的</w:t>
      </w:r>
      <w:r>
        <w:rPr>
          <w:rFonts w:hint="eastAsia" w:ascii="仿宋_GB2312" w:hAnsi="Calibri" w:eastAsia="仿宋_GB2312" w:cs="Times New Roman"/>
          <w:color w:val="000000"/>
          <w:sz w:val="32"/>
          <w:szCs w:val="32"/>
          <w:lang w:val="en-US" w:eastAsia="zh-CN"/>
        </w:rPr>
        <w:t>人才</w:t>
      </w:r>
      <w:r>
        <w:rPr>
          <w:rFonts w:hint="default" w:ascii="仿宋_GB2312" w:hAnsi="Calibri" w:eastAsia="仿宋_GB2312" w:cs="Times New Roman"/>
          <w:color w:val="000000"/>
          <w:sz w:val="32"/>
          <w:szCs w:val="32"/>
          <w:lang w:val="en-US" w:eastAsia="zh-CN"/>
        </w:rPr>
        <w:t>队伍</w:t>
      </w:r>
      <w:r>
        <w:rPr>
          <w:rFonts w:hint="eastAsia" w:ascii="仿宋_GB2312" w:hAnsi="Calibri" w:eastAsia="仿宋_GB2312" w:cs="Times New Roman"/>
          <w:color w:val="000000"/>
          <w:sz w:val="32"/>
          <w:szCs w:val="32"/>
          <w:lang w:val="en-US" w:eastAsia="zh-CN"/>
        </w:rPr>
        <w:t>。公司信奉“品质第一、顾客至上”的服务理念，积极开拓建筑市场，打造精品工程。</w:t>
      </w:r>
    </w:p>
    <w:p w14:paraId="29FBE3E5">
      <w:pPr>
        <w:ind w:firstLine="640" w:firstLineChars="200"/>
        <w:rPr>
          <w:rFonts w:hint="eastAsia" w:ascii="仿宋_GB2312" w:hAnsi="Calibri" w:eastAsia="仿宋_GB2312"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01DB4"/>
    <w:rsid w:val="0E6970A7"/>
    <w:rsid w:val="11201DB4"/>
    <w:rsid w:val="1906206F"/>
    <w:rsid w:val="22D84A58"/>
    <w:rsid w:val="2E026DF6"/>
    <w:rsid w:val="2E975000"/>
    <w:rsid w:val="3B6E70E8"/>
    <w:rsid w:val="457B748C"/>
    <w:rsid w:val="500876D4"/>
    <w:rsid w:val="5EB72FD9"/>
    <w:rsid w:val="6C6020FB"/>
    <w:rsid w:val="6D4D30A2"/>
    <w:rsid w:val="70B33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652</Characters>
  <Lines>0</Lines>
  <Paragraphs>0</Paragraphs>
  <TotalTime>24</TotalTime>
  <ScaleCrop>false</ScaleCrop>
  <LinksUpToDate>false</LinksUpToDate>
  <CharactersWithSpaces>652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2025-06-06T04:28:00Z</dcterms:created>
  <dc:creator>格子衬衫</dc:creator>
  <cp:lastModifiedBy>格子衬衫</cp:lastModifiedBy>
  <dcterms:modified xsi:type="dcterms:W3CDTF">2025-06-06T08:11:10Z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BAD97A5EC2F84C11B3D38E5F3D787E34_13</vt:lpwstr>
  </property>
  <property fmtid="{D5CDD505-2E9C-101B-9397-08002B2CF9AE}" pid="4" name="KSOTemplateDocerSaveRecord">
    <vt:lpwstr>eyJoZGlkIjoiOWUzMTdkYmI3OTZjMmI4NTQxZTJiNDJmZWU4YWQ0ZmUiLCJ1c2VySWQiOiIzMzc0NDY3MzEifQ==</vt:lpwstr>
  </property>
</Properties>
</file>