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DD35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bookmarkEnd w:id="0"/>
    <w:p w14:paraId="4CB7BD17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28ECEBE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我已仔细阅读《芜湖市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文化和旅游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局所属事业单位公开招聘编外工作人员公告》内容及相关注意事项，对照自身情况，符合报考条件。我郑重承诺如下：</w:t>
      </w:r>
    </w:p>
    <w:p w14:paraId="2569F26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59397D3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10A5E35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1A579E87">
      <w:pPr>
        <w:ind w:firstLine="4480" w:firstLineChars="1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本人签名：</w:t>
      </w:r>
    </w:p>
    <w:p w14:paraId="74A6E464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70AC5E7B">
      <w:pPr>
        <w:ind w:firstLine="5760" w:firstLineChars="18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  月  日</w:t>
      </w:r>
    </w:p>
    <w:p w14:paraId="51C3528A"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8BAFEBA">
      <w:pPr>
        <w:rPr>
          <w:rFonts w:hint="default" w:ascii="Times New Roman" w:hAnsi="Times New Roman" w:cs="Times New Roman"/>
        </w:rPr>
        <w:sectPr>
          <w:pgSz w:w="11907" w:h="16840"/>
          <w:pgMar w:top="2041" w:right="1531" w:bottom="2041" w:left="1531" w:header="851" w:footer="992" w:gutter="0"/>
          <w:cols w:space="720" w:num="1"/>
          <w:rtlGutter w:val="0"/>
          <w:docGrid w:type="lines" w:linePitch="381" w:charSpace="0"/>
        </w:sectPr>
      </w:pPr>
    </w:p>
    <w:p w14:paraId="309BC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44E89-734E-4D8E-9CE4-8A202F743B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1F4D9B-FBF0-4DA3-BD42-EB1955787B4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7A6C70F-6C34-4402-B034-620EB8D35D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4171A3-2E5A-4B4F-B047-22D013B37FC7}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43525D1-2010-42F8-8D43-A681392B25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26EB5"/>
    <w:rsid w:val="2622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2025-09-12T07:23:00Z</dcterms:created>
  <dc:creator>Yuki</dc:creator>
  <cp:lastModifiedBy>Yuki</cp:lastModifiedBy>
  <dcterms:modified xsi:type="dcterms:W3CDTF">2025-09-12T07:27:08Z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C6AA4B5B546D4D539B3B72F12DC3CA8A_11</vt:lpwstr>
  </property>
  <property fmtid="{D5CDD505-2E9C-101B-9397-08002B2CF9AE}" pid="4" name="KSOTemplateDocerSaveRecord">
    <vt:lpwstr>eyJoZGlkIjoiZDAxOWI5ZDJhZWMyZjBlNjdhMTYwNWJhOGY5NjNiMDAiLCJ1c2VySWQiOiI3ODM4MzM2NjIifQ==</vt:lpwstr>
  </property>
</Properties>
</file>